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C3C" w:rsidRDefault="00071C3C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071C3C" w:rsidRDefault="00071C3C">
      <w:pPr>
        <w:rPr>
          <w:b/>
          <w:sz w:val="36"/>
          <w:szCs w:val="36"/>
        </w:rPr>
      </w:pPr>
      <w:r w:rsidRPr="00724115">
        <w:rPr>
          <w:b/>
          <w:noProof/>
          <w:sz w:val="36"/>
          <w:szCs w:val="36"/>
        </w:rPr>
        <w:t>Hatékony üzleti kommunikáció</w:t>
      </w:r>
    </w:p>
    <w:p w:rsidR="00071C3C" w:rsidRDefault="00071C3C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:rsidR="00071C3C" w:rsidRPr="00600690" w:rsidRDefault="00071C3C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724115">
        <w:rPr>
          <w:noProof/>
          <w:sz w:val="28"/>
          <w:szCs w:val="28"/>
        </w:rPr>
        <w:t>Hatékony üzleti kommunikáció</w:t>
      </w:r>
      <w:r>
        <w:rPr>
          <w:sz w:val="28"/>
          <w:szCs w:val="28"/>
        </w:rPr>
        <w:t xml:space="preserve">, </w:t>
      </w:r>
      <w:r w:rsidRPr="00724115">
        <w:rPr>
          <w:noProof/>
          <w:sz w:val="28"/>
          <w:szCs w:val="28"/>
        </w:rPr>
        <w:t>E-000296/2014/D001</w:t>
      </w:r>
    </w:p>
    <w:p w:rsidR="00071C3C" w:rsidRPr="00F87AF6" w:rsidRDefault="00071C3C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724115">
        <w:rPr>
          <w:i/>
          <w:noProof/>
          <w:sz w:val="28"/>
          <w:szCs w:val="28"/>
        </w:rPr>
        <w:t>GINOP-6.1.6-17-2018-00424</w:t>
      </w:r>
      <w:r>
        <w:rPr>
          <w:i/>
          <w:sz w:val="28"/>
          <w:szCs w:val="28"/>
        </w:rPr>
        <w:t xml:space="preserve">, </w:t>
      </w:r>
      <w:r w:rsidRPr="00724115">
        <w:rPr>
          <w:i/>
          <w:noProof/>
          <w:sz w:val="28"/>
          <w:szCs w:val="28"/>
        </w:rPr>
        <w:t>„Munkahelyi képzések megvalósítása a \"SYDNEX\" KFT-nél”</w:t>
      </w:r>
    </w:p>
    <w:p w:rsidR="00071C3C" w:rsidRPr="00654582" w:rsidRDefault="00071C3C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724115">
        <w:rPr>
          <w:noProof/>
          <w:sz w:val="28"/>
          <w:szCs w:val="28"/>
        </w:rPr>
        <w:t>12</w:t>
      </w:r>
      <w:r>
        <w:rPr>
          <w:sz w:val="28"/>
          <w:szCs w:val="28"/>
        </w:rPr>
        <w:t xml:space="preserve"> fő</w:t>
      </w:r>
    </w:p>
    <w:p w:rsidR="00071C3C" w:rsidRPr="00654582" w:rsidRDefault="00071C3C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724115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071C3C" w:rsidRPr="00AF651D" w:rsidRDefault="00071C3C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724115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071C3C" w:rsidRPr="00AF651D" w:rsidRDefault="00071C3C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724115">
        <w:rPr>
          <w:noProof/>
          <w:sz w:val="28"/>
          <w:szCs w:val="28"/>
        </w:rPr>
        <w:t>2019. január 22. - 2019. február 11.</w:t>
      </w:r>
    </w:p>
    <w:p w:rsidR="00071C3C" w:rsidRPr="00AF651D" w:rsidRDefault="00071C3C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724115">
        <w:rPr>
          <w:noProof/>
          <w:sz w:val="28"/>
          <w:szCs w:val="28"/>
        </w:rPr>
        <w:t>12</w:t>
      </w:r>
      <w:r>
        <w:rPr>
          <w:sz w:val="28"/>
          <w:szCs w:val="28"/>
        </w:rPr>
        <w:t xml:space="preserve"> fő</w:t>
      </w:r>
    </w:p>
    <w:p w:rsidR="00071C3C" w:rsidRDefault="00071C3C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724115">
        <w:rPr>
          <w:noProof/>
          <w:sz w:val="28"/>
          <w:szCs w:val="28"/>
        </w:rPr>
        <w:t>-</w:t>
      </w:r>
    </w:p>
    <w:p w:rsidR="00071C3C" w:rsidRDefault="00071C3C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071C3C" w:rsidRPr="002A2EFE" w:rsidRDefault="00071C3C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071C3C" w:rsidRPr="002A2EFE" w:rsidRDefault="00071C3C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:rsidR="00071C3C" w:rsidRPr="002A2EFE" w:rsidRDefault="00071C3C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071C3C" w:rsidRDefault="00071C3C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: </w:t>
      </w:r>
      <w:r>
        <w:rPr>
          <w:rFonts w:ascii="Arial Narrow" w:hAnsi="Arial Narrow"/>
          <w:b/>
          <w:sz w:val="24"/>
          <w:szCs w:val="24"/>
          <w:lang w:eastAsia="hu-HU"/>
        </w:rPr>
        <w:t>Mind Center Kft, 1149 Budapest, Mexikói út 18.</w:t>
      </w:r>
    </w:p>
    <w:p w:rsidR="00071C3C" w:rsidRPr="00F716D8" w:rsidRDefault="00071C3C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724115">
        <w:rPr>
          <w:rFonts w:ascii="Arial Narrow" w:hAnsi="Arial Narrow"/>
          <w:b/>
          <w:noProof/>
          <w:sz w:val="24"/>
          <w:szCs w:val="24"/>
          <w:lang w:eastAsia="hu-HU"/>
        </w:rPr>
        <w:t>Hatékony üzleti kommunikáció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, </w:t>
      </w:r>
      <w:r w:rsidRPr="00724115">
        <w:rPr>
          <w:rFonts w:ascii="Arial Narrow" w:hAnsi="Arial Narrow"/>
          <w:b/>
          <w:noProof/>
          <w:sz w:val="24"/>
          <w:szCs w:val="24"/>
          <w:lang w:eastAsia="hu-HU"/>
        </w:rPr>
        <w:t>2019/Sydnex hük</w:t>
      </w:r>
    </w:p>
    <w:p w:rsidR="00071C3C" w:rsidRPr="002A2EFE" w:rsidRDefault="00071C3C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071C3C" w:rsidRPr="002A2EFE" w:rsidRDefault="00071C3C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724115">
        <w:rPr>
          <w:rFonts w:ascii="Arial Narrow" w:hAnsi="Arial Narrow"/>
          <w:noProof/>
          <w:sz w:val="24"/>
          <w:szCs w:val="24"/>
          <w:lang w:eastAsia="hu-HU"/>
        </w:rPr>
        <w:t>12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:rsidR="00071C3C" w:rsidRPr="002A2EFE" w:rsidRDefault="00071C3C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071C3C" w:rsidRPr="002A2EFE" w:rsidRDefault="00071C3C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724115">
        <w:rPr>
          <w:rFonts w:ascii="Arial Narrow" w:hAnsi="Arial Narrow"/>
          <w:noProof/>
          <w:sz w:val="24"/>
          <w:szCs w:val="24"/>
          <w:lang w:eastAsia="hu-HU"/>
        </w:rPr>
        <w:t>12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:rsidR="00071C3C" w:rsidRPr="002A2EFE" w:rsidRDefault="00071C3C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071C3C" w:rsidRDefault="00071C3C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kérdőívekre adott válaszok kérdésenkénti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724115">
        <w:rPr>
          <w:rFonts w:ascii="Arial Narrow" w:hAnsi="Arial Narrow"/>
          <w:b/>
          <w:noProof/>
          <w:sz w:val="24"/>
          <w:szCs w:val="24"/>
          <w:lang w:eastAsia="hu-HU"/>
        </w:rPr>
        <w:t>120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:rsidR="0024087F" w:rsidRDefault="0024087F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24087F" w:rsidRPr="002A2EFE" w:rsidRDefault="0024087F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440"/>
      </w:tblGrid>
      <w:tr w:rsidR="00071C3C" w:rsidRPr="00403E47" w:rsidTr="00D13468">
        <w:tc>
          <w:tcPr>
            <w:tcW w:w="7848" w:type="dxa"/>
            <w:vAlign w:val="center"/>
          </w:tcPr>
          <w:p w:rsidR="00071C3C" w:rsidRPr="002A2EFE" w:rsidRDefault="00071C3C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lastRenderedPageBreak/>
              <w:t>Kérdés</w:t>
            </w:r>
          </w:p>
        </w:tc>
        <w:tc>
          <w:tcPr>
            <w:tcW w:w="1440" w:type="dxa"/>
            <w:vAlign w:val="center"/>
          </w:tcPr>
          <w:p w:rsidR="00071C3C" w:rsidRPr="002A2EFE" w:rsidRDefault="00071C3C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071C3C" w:rsidRPr="00403E47" w:rsidTr="00D13468">
        <w:trPr>
          <w:trHeight w:val="454"/>
        </w:trPr>
        <w:tc>
          <w:tcPr>
            <w:tcW w:w="7848" w:type="dxa"/>
            <w:vAlign w:val="center"/>
          </w:tcPr>
          <w:p w:rsidR="00071C3C" w:rsidRPr="00993438" w:rsidRDefault="00071C3C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071C3C" w:rsidRPr="0004616D" w:rsidRDefault="00071C3C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724115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112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9,33</w:t>
            </w:r>
          </w:p>
        </w:tc>
      </w:tr>
      <w:tr w:rsidR="00071C3C" w:rsidRPr="00403E47" w:rsidTr="00D13468">
        <w:trPr>
          <w:trHeight w:val="454"/>
        </w:trPr>
        <w:tc>
          <w:tcPr>
            <w:tcW w:w="7848" w:type="dxa"/>
            <w:vAlign w:val="center"/>
          </w:tcPr>
          <w:p w:rsidR="00071C3C" w:rsidRPr="005C3F43" w:rsidRDefault="00071C3C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071C3C" w:rsidRPr="0004616D" w:rsidRDefault="00071C3C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724115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110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9,17</w:t>
            </w:r>
          </w:p>
        </w:tc>
      </w:tr>
      <w:tr w:rsidR="00071C3C" w:rsidRPr="00403E47" w:rsidTr="00D13468">
        <w:trPr>
          <w:trHeight w:val="454"/>
        </w:trPr>
        <w:tc>
          <w:tcPr>
            <w:tcW w:w="7848" w:type="dxa"/>
            <w:vAlign w:val="center"/>
          </w:tcPr>
          <w:p w:rsidR="00071C3C" w:rsidRPr="005C3F43" w:rsidRDefault="00071C3C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071C3C" w:rsidRPr="0004616D" w:rsidRDefault="00071C3C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724115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071C3C" w:rsidRPr="00403E47" w:rsidTr="00D13468">
        <w:trPr>
          <w:trHeight w:val="454"/>
        </w:trPr>
        <w:tc>
          <w:tcPr>
            <w:tcW w:w="7848" w:type="dxa"/>
            <w:vAlign w:val="center"/>
          </w:tcPr>
          <w:p w:rsidR="00071C3C" w:rsidRPr="005C3F43" w:rsidRDefault="00071C3C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071C3C" w:rsidRPr="0004616D" w:rsidRDefault="00071C3C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724115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071C3C" w:rsidRPr="00403E47" w:rsidTr="00D13468">
        <w:trPr>
          <w:trHeight w:val="454"/>
        </w:trPr>
        <w:tc>
          <w:tcPr>
            <w:tcW w:w="7848" w:type="dxa"/>
            <w:vAlign w:val="center"/>
          </w:tcPr>
          <w:p w:rsidR="00071C3C" w:rsidRPr="005C3F43" w:rsidRDefault="00071C3C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071C3C" w:rsidRPr="0004616D" w:rsidRDefault="00071C3C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724115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071C3C" w:rsidRPr="00403E47" w:rsidTr="00D13468">
        <w:trPr>
          <w:trHeight w:val="454"/>
        </w:trPr>
        <w:tc>
          <w:tcPr>
            <w:tcW w:w="7848" w:type="dxa"/>
            <w:vAlign w:val="center"/>
          </w:tcPr>
          <w:p w:rsidR="00071C3C" w:rsidRPr="005C3F43" w:rsidRDefault="00071C3C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071C3C" w:rsidRPr="0004616D" w:rsidRDefault="00071C3C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724115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116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9,67</w:t>
            </w:r>
          </w:p>
        </w:tc>
      </w:tr>
      <w:tr w:rsidR="00071C3C" w:rsidRPr="00403E47" w:rsidTr="00D13468">
        <w:trPr>
          <w:trHeight w:val="454"/>
        </w:trPr>
        <w:tc>
          <w:tcPr>
            <w:tcW w:w="7848" w:type="dxa"/>
            <w:vAlign w:val="center"/>
          </w:tcPr>
          <w:p w:rsidR="00071C3C" w:rsidRPr="005C3F43" w:rsidRDefault="00071C3C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071C3C" w:rsidRPr="0004616D" w:rsidRDefault="00071C3C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724115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071C3C" w:rsidRPr="00403E47" w:rsidTr="00D13468">
        <w:trPr>
          <w:trHeight w:val="454"/>
        </w:trPr>
        <w:tc>
          <w:tcPr>
            <w:tcW w:w="7848" w:type="dxa"/>
            <w:vAlign w:val="center"/>
          </w:tcPr>
          <w:p w:rsidR="00071C3C" w:rsidRPr="005C3F43" w:rsidRDefault="00071C3C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071C3C" w:rsidRPr="0004616D" w:rsidRDefault="00071C3C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724115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114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9,50</w:t>
            </w:r>
          </w:p>
        </w:tc>
      </w:tr>
      <w:tr w:rsidR="00071C3C" w:rsidRPr="00403E47" w:rsidTr="00D13468">
        <w:trPr>
          <w:trHeight w:val="454"/>
        </w:trPr>
        <w:tc>
          <w:tcPr>
            <w:tcW w:w="7848" w:type="dxa"/>
            <w:vAlign w:val="center"/>
          </w:tcPr>
          <w:p w:rsidR="00071C3C" w:rsidRPr="005C3F43" w:rsidRDefault="00071C3C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071C3C" w:rsidRPr="0004616D" w:rsidRDefault="00071C3C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724115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110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9,17</w:t>
            </w:r>
          </w:p>
        </w:tc>
      </w:tr>
      <w:tr w:rsidR="00071C3C" w:rsidRPr="00403E47" w:rsidTr="00E64F95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3C" w:rsidRPr="00E64F95" w:rsidRDefault="00071C3C" w:rsidP="00E64F95">
            <w:pPr>
              <w:pStyle w:val="NormlWeb"/>
              <w:spacing w:before="0" w:beforeAutospacing="0" w:after="0" w:afterAutospacing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E64F95">
              <w:rPr>
                <w:rFonts w:ascii="Arial Narrow" w:eastAsia="Calibri" w:hAnsi="Arial Narrow"/>
                <w:b/>
                <w:sz w:val="20"/>
                <w:szCs w:val="20"/>
              </w:rPr>
              <w:t xml:space="preserve">10. Támogató által előírt további kérdés: </w:t>
            </w:r>
          </w:p>
          <w:p w:rsidR="00071C3C" w:rsidRPr="005C3F43" w:rsidRDefault="00071C3C" w:rsidP="00E64F9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E64F95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Mennyiben felelt meg a képzés az előzetes elvárásainak?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3C" w:rsidRPr="0004616D" w:rsidRDefault="00071C3C" w:rsidP="0024087F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724115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</w:t>
            </w:r>
            <w:r w:rsidR="0024087F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=</w:t>
            </w:r>
            <w:r w:rsidR="0024087F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724115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9,08</w:t>
            </w:r>
          </w:p>
        </w:tc>
      </w:tr>
      <w:tr w:rsidR="00071C3C" w:rsidRPr="00403E47" w:rsidTr="00E64F95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3C" w:rsidRPr="005C3F43" w:rsidRDefault="00071C3C" w:rsidP="00E64F95">
            <w:pPr>
              <w:pStyle w:val="NormlWeb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  <w:r w:rsidRPr="00E64F95">
              <w:rPr>
                <w:rFonts w:ascii="Arial Narrow" w:eastAsia="Calibri" w:hAnsi="Arial Narrow"/>
                <w:b/>
                <w:sz w:val="20"/>
                <w:szCs w:val="20"/>
              </w:rPr>
              <w:t>11. Támogató által előírt további kérdés:A képzés során tanultakat mennyiben tudja hasznosítani a munkája során?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3C" w:rsidRPr="0004616D" w:rsidRDefault="00071C3C" w:rsidP="0024087F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724115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113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 =</w:t>
            </w:r>
            <w:r w:rsidR="0024087F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724115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9,4</w:t>
            </w:r>
            <w:r w:rsidR="0024087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</w:t>
            </w:r>
          </w:p>
        </w:tc>
      </w:tr>
    </w:tbl>
    <w:p w:rsidR="00071C3C" w:rsidRDefault="00071C3C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071C3C" w:rsidRPr="002A2EFE" w:rsidRDefault="00071C3C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2019.február 14.</w:t>
      </w:r>
    </w:p>
    <w:p w:rsidR="00071C3C" w:rsidRPr="002A2EFE" w:rsidRDefault="00071C3C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071C3C" w:rsidRDefault="00071C3C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071C3C" w:rsidSect="00071C3C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071C3C" w:rsidRDefault="00071C3C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071C3C" w:rsidSect="00071C3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BEA"/>
    <w:rsid w:val="0004616D"/>
    <w:rsid w:val="00071C3C"/>
    <w:rsid w:val="000827C2"/>
    <w:rsid w:val="00111A3A"/>
    <w:rsid w:val="00184162"/>
    <w:rsid w:val="00197311"/>
    <w:rsid w:val="001A2B38"/>
    <w:rsid w:val="001B49BD"/>
    <w:rsid w:val="0024087F"/>
    <w:rsid w:val="0025104E"/>
    <w:rsid w:val="00275448"/>
    <w:rsid w:val="00290EA5"/>
    <w:rsid w:val="002A2EFE"/>
    <w:rsid w:val="002E08C7"/>
    <w:rsid w:val="00300C35"/>
    <w:rsid w:val="003267DF"/>
    <w:rsid w:val="00366B98"/>
    <w:rsid w:val="00394A48"/>
    <w:rsid w:val="00397431"/>
    <w:rsid w:val="0039781A"/>
    <w:rsid w:val="003D66F3"/>
    <w:rsid w:val="0040034C"/>
    <w:rsid w:val="00403E47"/>
    <w:rsid w:val="00415DB6"/>
    <w:rsid w:val="004373AB"/>
    <w:rsid w:val="00442EA8"/>
    <w:rsid w:val="00454701"/>
    <w:rsid w:val="00460239"/>
    <w:rsid w:val="004D3FC2"/>
    <w:rsid w:val="004E435E"/>
    <w:rsid w:val="004F387B"/>
    <w:rsid w:val="005758F7"/>
    <w:rsid w:val="005C3F43"/>
    <w:rsid w:val="005F40BB"/>
    <w:rsid w:val="005F4FE4"/>
    <w:rsid w:val="00600690"/>
    <w:rsid w:val="0064241E"/>
    <w:rsid w:val="00653E6C"/>
    <w:rsid w:val="00654582"/>
    <w:rsid w:val="00683EED"/>
    <w:rsid w:val="00691384"/>
    <w:rsid w:val="0069297F"/>
    <w:rsid w:val="006B29B4"/>
    <w:rsid w:val="006B7735"/>
    <w:rsid w:val="007449CB"/>
    <w:rsid w:val="007F2829"/>
    <w:rsid w:val="008179C6"/>
    <w:rsid w:val="00823F42"/>
    <w:rsid w:val="0083414B"/>
    <w:rsid w:val="008A68FF"/>
    <w:rsid w:val="008D6540"/>
    <w:rsid w:val="00902186"/>
    <w:rsid w:val="00913C9F"/>
    <w:rsid w:val="009315EB"/>
    <w:rsid w:val="00942E58"/>
    <w:rsid w:val="009431BE"/>
    <w:rsid w:val="00957BA9"/>
    <w:rsid w:val="00972A9D"/>
    <w:rsid w:val="00993438"/>
    <w:rsid w:val="009D2524"/>
    <w:rsid w:val="00A04E26"/>
    <w:rsid w:val="00A10B1A"/>
    <w:rsid w:val="00A213A6"/>
    <w:rsid w:val="00A430CB"/>
    <w:rsid w:val="00A73A5C"/>
    <w:rsid w:val="00A7573C"/>
    <w:rsid w:val="00AA4255"/>
    <w:rsid w:val="00AC30DE"/>
    <w:rsid w:val="00AC417E"/>
    <w:rsid w:val="00AF6168"/>
    <w:rsid w:val="00AF651D"/>
    <w:rsid w:val="00C30DF4"/>
    <w:rsid w:val="00C87BEA"/>
    <w:rsid w:val="00CA22E4"/>
    <w:rsid w:val="00D01CE1"/>
    <w:rsid w:val="00D13468"/>
    <w:rsid w:val="00D4478A"/>
    <w:rsid w:val="00E21BBA"/>
    <w:rsid w:val="00E26778"/>
    <w:rsid w:val="00E64F95"/>
    <w:rsid w:val="00E85ACB"/>
    <w:rsid w:val="00EA43C4"/>
    <w:rsid w:val="00EE42AD"/>
    <w:rsid w:val="00EF3327"/>
    <w:rsid w:val="00F13895"/>
    <w:rsid w:val="00F716D8"/>
    <w:rsid w:val="00F82C6A"/>
    <w:rsid w:val="00F831D3"/>
    <w:rsid w:val="00F87AF6"/>
    <w:rsid w:val="00FA5810"/>
    <w:rsid w:val="00FD35A1"/>
    <w:rsid w:val="00FD6D25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73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E64F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322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Nagy Ibolya</cp:lastModifiedBy>
  <cp:revision>2</cp:revision>
  <dcterms:created xsi:type="dcterms:W3CDTF">2019-02-19T13:25:00Z</dcterms:created>
  <dcterms:modified xsi:type="dcterms:W3CDTF">2019-02-19T13:29:00Z</dcterms:modified>
</cp:coreProperties>
</file>